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BB75CC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546C9CDB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65CA6CC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1BAF0D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39B05D3A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46FEA6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47F772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90A42C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20510C6D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DF555D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7EB9FF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756434F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090C869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0566E8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EDA8B47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511E0E04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70F48A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094589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616D3B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04C43AC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06A55B0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062BACF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15C713E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0A1445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CE41CC5" w14:textId="77777777" w:rsidTr="006F6D1A">
        <w:trPr>
          <w:trHeight w:val="20"/>
        </w:trPr>
        <w:tc>
          <w:tcPr>
            <w:tcW w:w="2711" w:type="pct"/>
            <w:gridSpan w:val="3"/>
          </w:tcPr>
          <w:p w14:paraId="1152252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7694761" w14:textId="11F97283" w:rsidR="000753E3" w:rsidRDefault="00027CF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027CFF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Seminarium dyplomowe, przygotowanie pracy dyplomowej, przygotowanie do egzaminu dyplomowego</w:t>
            </w:r>
          </w:p>
        </w:tc>
      </w:tr>
      <w:tr w:rsidR="00D22F26" w:rsidRPr="00796961" w14:paraId="3B416327" w14:textId="77777777" w:rsidTr="006F6D1A">
        <w:trPr>
          <w:trHeight w:val="20"/>
        </w:trPr>
        <w:tc>
          <w:tcPr>
            <w:tcW w:w="2711" w:type="pct"/>
            <w:gridSpan w:val="3"/>
          </w:tcPr>
          <w:p w14:paraId="163084D1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E63F1D5" w14:textId="6431A22E" w:rsidR="000753E3" w:rsidRDefault="00027CF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17</w:t>
            </w:r>
          </w:p>
        </w:tc>
      </w:tr>
      <w:tr w:rsidR="00D22F26" w:rsidRPr="00796961" w14:paraId="54366485" w14:textId="77777777" w:rsidTr="006F6D1A">
        <w:trPr>
          <w:trHeight w:val="20"/>
        </w:trPr>
        <w:tc>
          <w:tcPr>
            <w:tcW w:w="2711" w:type="pct"/>
            <w:gridSpan w:val="3"/>
          </w:tcPr>
          <w:p w14:paraId="5685A2C9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FC2EE21" w14:textId="37740AEB" w:rsidR="000753E3" w:rsidRDefault="00027CF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076B32A0" w14:textId="77777777" w:rsidTr="006F6D1A">
        <w:trPr>
          <w:trHeight w:val="20"/>
        </w:trPr>
        <w:tc>
          <w:tcPr>
            <w:tcW w:w="2711" w:type="pct"/>
            <w:gridSpan w:val="3"/>
          </w:tcPr>
          <w:p w14:paraId="45BB17C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58D43B4" w14:textId="1275B673" w:rsidR="000753E3" w:rsidRDefault="00027CF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38473D77" w14:textId="77777777" w:rsidTr="006F6D1A">
        <w:trPr>
          <w:trHeight w:val="20"/>
        </w:trPr>
        <w:tc>
          <w:tcPr>
            <w:tcW w:w="2711" w:type="pct"/>
            <w:gridSpan w:val="3"/>
          </w:tcPr>
          <w:p w14:paraId="3681DC9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2EF997F4" w14:textId="276822FA" w:rsidR="000753E3" w:rsidRDefault="00027CF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czwarty</w:t>
            </w:r>
          </w:p>
        </w:tc>
      </w:tr>
      <w:tr w:rsidR="00796961" w:rsidRPr="00796961" w14:paraId="4555294E" w14:textId="77777777" w:rsidTr="006F6D1A">
        <w:trPr>
          <w:trHeight w:val="20"/>
        </w:trPr>
        <w:tc>
          <w:tcPr>
            <w:tcW w:w="2711" w:type="pct"/>
            <w:gridSpan w:val="3"/>
          </w:tcPr>
          <w:p w14:paraId="200DBF32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A6CA726" w14:textId="4B51CFDF" w:rsidR="000753E3" w:rsidRDefault="00027CF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siódmy</w:t>
            </w:r>
          </w:p>
        </w:tc>
      </w:tr>
      <w:tr w:rsidR="00796961" w:rsidRPr="00796961" w14:paraId="3E7770CE" w14:textId="77777777" w:rsidTr="006F6D1A">
        <w:trPr>
          <w:trHeight w:val="20"/>
        </w:trPr>
        <w:tc>
          <w:tcPr>
            <w:tcW w:w="2711" w:type="pct"/>
            <w:gridSpan w:val="3"/>
          </w:tcPr>
          <w:p w14:paraId="6F1E80A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039A4E4" w14:textId="51344E1C" w:rsidR="000753E3" w:rsidRDefault="00027CF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7E4B0A3C" w14:textId="77777777" w:rsidTr="006F6D1A">
        <w:trPr>
          <w:trHeight w:val="20"/>
        </w:trPr>
        <w:tc>
          <w:tcPr>
            <w:tcW w:w="2711" w:type="pct"/>
            <w:gridSpan w:val="3"/>
          </w:tcPr>
          <w:p w14:paraId="072F6E99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41B2AAB0" w14:textId="77777777" w:rsidR="000753E3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koordynator:  dr hab. inż. M. Czochański, prof. ANSGK, dr hab. inż. K. Tretyak prof. ANSGK,  dr inż. Tadeusz Kośka, dr inż. M. Jaroszewska</w:t>
            </w:r>
          </w:p>
        </w:tc>
      </w:tr>
      <w:tr w:rsidR="00D22F26" w:rsidRPr="00796961" w14:paraId="37E7F57E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FD49A02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3A24FC18" w14:textId="2662EDD0" w:rsidR="000753E3" w:rsidRDefault="00027CF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koordynator: dr hab. inż. M. Czochański, prof. ANSGK</w:t>
            </w:r>
          </w:p>
        </w:tc>
      </w:tr>
      <w:tr w:rsidR="00E006C6" w:rsidRPr="00796961" w14:paraId="216003DC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8C1B545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1A53F162" w14:textId="0154DFCD" w:rsidR="000753E3" w:rsidRDefault="00027CFF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koordynator: dr hab. inż. M. Czochański, prof. ANSGK, </w:t>
            </w:r>
            <w:r>
              <w:rPr>
                <w:sz w:val="22"/>
                <w:szCs w:val="22"/>
              </w:rPr>
              <w:br/>
              <w:t xml:space="preserve">dr hab. inż. K. Tretyak prof. ANSGK, </w:t>
            </w:r>
            <w:r>
              <w:rPr>
                <w:sz w:val="22"/>
                <w:szCs w:val="22"/>
              </w:rPr>
              <w:br/>
              <w:t>dr inż. Tadeusz Kośka, dr inż. M. Jaroszewska</w:t>
            </w:r>
          </w:p>
        </w:tc>
      </w:tr>
      <w:tr w:rsidR="00D22F26" w:rsidRPr="00796961" w14:paraId="19F003B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B80DEC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3BA05450" w14:textId="77777777" w:rsidTr="004633DF">
        <w:trPr>
          <w:trHeight w:val="20"/>
        </w:trPr>
        <w:tc>
          <w:tcPr>
            <w:tcW w:w="5000" w:type="pct"/>
            <w:gridSpan w:val="5"/>
          </w:tcPr>
          <w:p w14:paraId="27CB4199" w14:textId="40CFF95A" w:rsidR="004633DF" w:rsidRPr="00796961" w:rsidRDefault="00C405E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Brak</w:t>
            </w:r>
          </w:p>
        </w:tc>
      </w:tr>
      <w:tr w:rsidR="004633DF" w:rsidRPr="00796961" w14:paraId="7C58332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0CF50B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3436D5E1" w14:textId="77777777" w:rsidTr="004633DF">
        <w:trPr>
          <w:trHeight w:val="20"/>
        </w:trPr>
        <w:tc>
          <w:tcPr>
            <w:tcW w:w="5000" w:type="pct"/>
            <w:gridSpan w:val="5"/>
          </w:tcPr>
          <w:p w14:paraId="5CC95E63" w14:textId="65D6437C" w:rsidR="000753E3" w:rsidRPr="00C405EF" w:rsidRDefault="00027CFF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b/>
                <w:bCs/>
                <w:sz w:val="22"/>
                <w:szCs w:val="22"/>
                <w:lang w:val="uk-UA"/>
              </w:rPr>
            </w:pPr>
            <w:r w:rsidRPr="00C405EF">
              <w:rPr>
                <w:sz w:val="22"/>
                <w:szCs w:val="22"/>
              </w:rPr>
              <w:t>Celem zajęć jest przygotowanie studenta do samodzielnej realizacji pracy inżynierskiej poprzez wykorzystanie współczesnych metod pomiarowych, takich jak GNSS, tachimetria i skaning laserowy, oraz nowoczesnych narzędzi opracowania wyników pomiarów. Zajęcia służą rozwinięciu umiejętności identyfikowania problemu inżynierskiego, projektowania procesu pomiarowego, doboru właściwej metody pomiaru, analizy dokładności wyników oraz opracowania i prezentacji rezultatów z wykorzystaniem literatury, danych pomiarowych i specjalistycznego oprogramowania geodezyjnego. Ich celem jest również kształtowanie gotowości do odpowiedzialnego podejmowania decyzji z uwzględnieniem aspektów technicznych, prawnych i ekonomicznych, a także do pracy zespołowej, prezentowania wyników i przestrzegania zasad etyki zawodowej.</w:t>
            </w:r>
          </w:p>
        </w:tc>
      </w:tr>
      <w:tr w:rsidR="004633DF" w:rsidRPr="00796961" w14:paraId="49B3EB8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6B7F16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076921E4" w14:textId="77777777" w:rsidTr="004633DF">
        <w:trPr>
          <w:trHeight w:val="20"/>
        </w:trPr>
        <w:tc>
          <w:tcPr>
            <w:tcW w:w="5000" w:type="pct"/>
            <w:gridSpan w:val="5"/>
          </w:tcPr>
          <w:p w14:paraId="165EA8D4" w14:textId="77777777" w:rsidR="000753E3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Wiedza (EKW): </w:t>
            </w:r>
          </w:p>
          <w:p w14:paraId="2746F028" w14:textId="15A9E801" w:rsidR="006000FD" w:rsidRPr="006000FD" w:rsidRDefault="006000FD" w:rsidP="006000FD">
            <w:pPr>
              <w:spacing w:after="0"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6000FD">
              <w:rPr>
                <w:rFonts w:cs="Calibri"/>
                <w:b/>
                <w:sz w:val="22"/>
                <w:szCs w:val="22"/>
              </w:rPr>
              <w:t xml:space="preserve">EKW1 </w:t>
            </w:r>
            <w:r w:rsidRPr="006000FD">
              <w:rPr>
                <w:rFonts w:cs="Calibri"/>
                <w:bCs/>
                <w:sz w:val="22"/>
                <w:szCs w:val="22"/>
              </w:rPr>
              <w:t>Zna i rozumie w zaawansowanym stopniu współczesne metody wykonywania pomiarów oraz opracowania wyników stosowane w geodezji i kartografii.</w:t>
            </w:r>
          </w:p>
          <w:p w14:paraId="7FEF1852" w14:textId="323623B7" w:rsidR="006000FD" w:rsidRPr="006000FD" w:rsidRDefault="006000FD" w:rsidP="006000FD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6000FD">
              <w:rPr>
                <w:rFonts w:cs="Calibri"/>
                <w:b/>
                <w:sz w:val="22"/>
                <w:szCs w:val="22"/>
              </w:rPr>
              <w:t xml:space="preserve">EKW2 </w:t>
            </w:r>
            <w:r w:rsidRPr="006000FD">
              <w:rPr>
                <w:rFonts w:cs="Calibri"/>
                <w:bCs/>
                <w:sz w:val="22"/>
                <w:szCs w:val="22"/>
              </w:rPr>
              <w:t>Zna i rozumie w zaawansowanym stopniu zagadnienia z zakresu geodezji gospodarczej i gospodarki nieruchomościami, w szczególności w kontekście realizacji pracy inżynierskiej.</w:t>
            </w:r>
          </w:p>
          <w:p w14:paraId="1D773296" w14:textId="6204E38B" w:rsidR="006000FD" w:rsidRDefault="006000FD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6000FD">
              <w:rPr>
                <w:rFonts w:cs="Calibri"/>
                <w:b/>
                <w:sz w:val="22"/>
                <w:szCs w:val="22"/>
              </w:rPr>
              <w:t xml:space="preserve">EKW3 </w:t>
            </w:r>
            <w:r w:rsidRPr="006000FD">
              <w:rPr>
                <w:rFonts w:cs="Calibri"/>
                <w:bCs/>
                <w:sz w:val="22"/>
                <w:szCs w:val="22"/>
              </w:rPr>
              <w:t>Zna i rozumie w zaawansowanym stopniu podstawowe pojęcia i zasady prawa autorskiego oraz ich znaczenie w opracowywaniu i wykorzystaniu wyników badań i opracowań geodezyjnych.</w:t>
            </w:r>
          </w:p>
          <w:p w14:paraId="3E79F63A" w14:textId="454C5C21" w:rsidR="000753E3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Umiejętności (EKU):  </w:t>
            </w:r>
          </w:p>
          <w:p w14:paraId="67E7F0C6" w14:textId="77777777" w:rsidR="000753E3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EKU1 </w:t>
            </w:r>
            <w:r>
              <w:rPr>
                <w:rFonts w:cs="Calibri"/>
                <w:sz w:val="22"/>
                <w:szCs w:val="22"/>
              </w:rPr>
              <w:t>Potrafi pozyskiwać informacje z literatury i baz danych, potrafi dokonywać ich interpretacji i wyciągać właściwe wnioski, analizować i interpretować dane pomiarowe oraz wykorzystywać je do rozwiązania problemu inżynierskiego.</w:t>
            </w:r>
          </w:p>
          <w:p w14:paraId="2F96DF56" w14:textId="0761C0DB" w:rsidR="000753E3" w:rsidRPr="00027CFF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EKU2 </w:t>
            </w:r>
            <w:r>
              <w:rPr>
                <w:rFonts w:cs="Calibri"/>
                <w:sz w:val="22"/>
                <w:szCs w:val="22"/>
              </w:rPr>
              <w:t>Potrafi porozumiewać się w środowiskach zawodowych powiązanych z kierunkiem geodezja i kartografia, przygotować i zaprezentować wyniki pracy z wykorzystaniem narzędzi inżynierskich i oprogramowania.</w:t>
            </w:r>
          </w:p>
          <w:p w14:paraId="4A02B571" w14:textId="77777777" w:rsidR="000753E3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Kompetencje społeczne (EKK): </w:t>
            </w:r>
          </w:p>
          <w:p w14:paraId="64F789AA" w14:textId="77777777" w:rsidR="000753E3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EKK1 </w:t>
            </w:r>
            <w:r>
              <w:rPr>
                <w:rFonts w:cs="Calibri"/>
                <w:sz w:val="22"/>
                <w:szCs w:val="22"/>
              </w:rPr>
              <w:t>Potrafi funkcjonować na rynku pracy, uczestniczyć w przetargach, racjonalnie projektować zakres i dokładność prac geodezyjnych w aspekcie niezbędnego czasu na ich wykonanie i kosztów</w:t>
            </w:r>
          </w:p>
        </w:tc>
      </w:tr>
      <w:tr w:rsidR="004633DF" w:rsidRPr="00796961" w14:paraId="218417BC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5E737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FC41C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58A98FC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38F445D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 xml:space="preserve">ES1 Prawo autorskie. Zasady korzystania z literatury i baz danych. </w:t>
            </w:r>
          </w:p>
          <w:p w14:paraId="0A3E7F0D" w14:textId="77777777" w:rsidR="000753E3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ES2 Integracja wiadomości z różnych źródeł.</w:t>
            </w:r>
          </w:p>
          <w:p w14:paraId="1A9CD258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ES3 </w:t>
            </w:r>
            <w:r>
              <w:rPr>
                <w:rFonts w:cs="Calibri"/>
                <w:sz w:val="22"/>
                <w:szCs w:val="22"/>
                <w:lang w:val="uk-UA"/>
              </w:rPr>
              <w:t>Zasady opracowania pracy dyplomowej o charakterze inżynierskim:</w:t>
            </w:r>
            <w:r w:rsidRPr="00027CFF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  <w:lang w:val="uk-UA"/>
              </w:rPr>
              <w:t xml:space="preserve">formułowanie </w:t>
            </w:r>
            <w:r>
              <w:rPr>
                <w:rFonts w:cs="Calibri"/>
                <w:sz w:val="22"/>
                <w:szCs w:val="22"/>
              </w:rPr>
              <w:t xml:space="preserve">ES4 </w:t>
            </w:r>
            <w:r>
              <w:rPr>
                <w:rFonts w:cs="Calibri"/>
                <w:sz w:val="22"/>
                <w:szCs w:val="22"/>
                <w:lang w:val="uk-UA"/>
              </w:rPr>
              <w:t>problemu badawczego</w:t>
            </w:r>
            <w:r w:rsidRPr="00027CFF">
              <w:rPr>
                <w:rFonts w:cs="Calibri"/>
                <w:sz w:val="22"/>
                <w:szCs w:val="22"/>
              </w:rPr>
              <w:t xml:space="preserve">; </w:t>
            </w:r>
            <w:r>
              <w:rPr>
                <w:rFonts w:cs="Calibri"/>
                <w:sz w:val="22"/>
                <w:szCs w:val="22"/>
                <w:lang w:val="uk-UA"/>
              </w:rPr>
              <w:t>określenie celu i zakresu pracy</w:t>
            </w:r>
            <w:r w:rsidRPr="00027CFF">
              <w:rPr>
                <w:rFonts w:cs="Calibri"/>
                <w:sz w:val="22"/>
                <w:szCs w:val="22"/>
              </w:rPr>
              <w:t>.</w:t>
            </w:r>
          </w:p>
          <w:p w14:paraId="0D3E2B6D" w14:textId="77777777" w:rsidR="000753E3" w:rsidRDefault="00000000">
            <w:pPr>
              <w:spacing w:after="0" w:line="240" w:lineRule="auto"/>
            </w:pPr>
            <w:r>
              <w:rPr>
                <w:rFonts w:cs="Calibri"/>
                <w:sz w:val="22"/>
                <w:szCs w:val="22"/>
                <w:lang w:val="uk-UA"/>
              </w:rPr>
              <w:t>ES4</w:t>
            </w:r>
            <w:r w:rsidRPr="00027CFF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  <w:lang w:val="uk-UA"/>
              </w:rPr>
              <w:t>Opracowanie i analiza danych pomiarowych:</w:t>
            </w:r>
            <w:r w:rsidRPr="00027CFF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  <w:lang w:val="uk-UA"/>
              </w:rPr>
              <w:t>obliczenia współrzędnych</w:t>
            </w:r>
            <w:r w:rsidRPr="00027CFF">
              <w:rPr>
                <w:rFonts w:cs="Calibri"/>
                <w:sz w:val="22"/>
                <w:szCs w:val="22"/>
              </w:rPr>
              <w:t xml:space="preserve">; </w:t>
            </w:r>
            <w:r>
              <w:rPr>
                <w:rFonts w:cs="Calibri"/>
                <w:sz w:val="22"/>
                <w:szCs w:val="22"/>
                <w:lang w:val="uk-UA"/>
              </w:rPr>
              <w:t>analiza dokładności</w:t>
            </w:r>
            <w:r w:rsidRPr="00027CFF">
              <w:rPr>
                <w:rFonts w:cs="Calibri"/>
                <w:sz w:val="22"/>
                <w:szCs w:val="22"/>
              </w:rPr>
              <w:t xml:space="preserve">; </w:t>
            </w:r>
            <w:r>
              <w:rPr>
                <w:rFonts w:cs="Calibri"/>
                <w:sz w:val="22"/>
                <w:szCs w:val="22"/>
                <w:lang w:val="uk-UA"/>
              </w:rPr>
              <w:t>identyfikacja błędów</w:t>
            </w:r>
            <w:r>
              <w:rPr>
                <w:rFonts w:cs="Calibri"/>
                <w:sz w:val="22"/>
                <w:szCs w:val="22"/>
              </w:rPr>
              <w:t xml:space="preserve">. </w:t>
            </w:r>
            <w:r>
              <w:rPr>
                <w:rFonts w:cs="Calibri"/>
                <w:sz w:val="22"/>
                <w:szCs w:val="22"/>
                <w:lang w:val="uk-UA"/>
              </w:rPr>
              <w:t>Wykorzystanie oprogramowania geodezyjnego:</w:t>
            </w:r>
          </w:p>
          <w:p w14:paraId="2514A394" w14:textId="77777777" w:rsidR="000753E3" w:rsidRDefault="00000000">
            <w:pPr>
              <w:spacing w:after="0" w:line="240" w:lineRule="auto"/>
              <w:rPr>
                <w:rFonts w:cs="Calibri"/>
                <w:lang w:val="uk-UA"/>
              </w:rPr>
            </w:pPr>
            <w:r>
              <w:rPr>
                <w:rFonts w:cs="Calibri"/>
                <w:sz w:val="22"/>
                <w:szCs w:val="22"/>
                <w:lang w:val="uk-UA"/>
              </w:rPr>
              <w:t xml:space="preserve">opracowanie wyników (np. C-Geo, MikroMap, GNSS software) </w:t>
            </w:r>
          </w:p>
          <w:p w14:paraId="23D43A56" w14:textId="77777777" w:rsidR="000753E3" w:rsidRDefault="000753E3">
            <w:pPr>
              <w:spacing w:after="0" w:line="240" w:lineRule="auto"/>
              <w:rPr>
                <w:rFonts w:cs="Calibri"/>
                <w:b/>
                <w:lang w:val="uk-UA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FCEB95B" w14:textId="77777777" w:rsidR="000753E3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33B0846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BFEB111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ES5 Prezentacja postępu prac dyplomowych, dyskusja, krytyczna ocena, zalecenia i wnioski.</w:t>
            </w:r>
          </w:p>
          <w:p w14:paraId="74DBD435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ES6 </w:t>
            </w:r>
            <w:r>
              <w:rPr>
                <w:rFonts w:cs="Calibri"/>
                <w:sz w:val="22"/>
                <w:szCs w:val="22"/>
                <w:lang w:val="uk-UA"/>
              </w:rPr>
              <w:t>Interpretacja wyników i formułowanie wniosków inżynierskich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  <w:p w14:paraId="3068D8D6" w14:textId="77777777" w:rsidR="000753E3" w:rsidRDefault="000753E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1534CA7" w14:textId="77777777" w:rsidR="000753E3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633DF" w:rsidRPr="00796961" w14:paraId="6131B77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5D32B5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0EBA9894" w14:textId="77777777" w:rsidTr="004633DF">
        <w:trPr>
          <w:trHeight w:val="20"/>
        </w:trPr>
        <w:tc>
          <w:tcPr>
            <w:tcW w:w="5000" w:type="pct"/>
            <w:gridSpan w:val="5"/>
          </w:tcPr>
          <w:p w14:paraId="4B581F6E" w14:textId="77777777" w:rsidR="000753E3" w:rsidRDefault="00000000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>
              <w:rPr>
                <w:rFonts w:cs="Calibri"/>
                <w:sz w:val="22"/>
                <w:szCs w:val="22"/>
              </w:rPr>
              <w:t xml:space="preserve">Konwersatorium na temat postępu pracy dyplomowej z wykorzystaniem współczesnych publikacji związanych z tematyką seminarium. </w:t>
            </w:r>
            <w:r>
              <w:rPr>
                <w:rFonts w:cs="Calibri"/>
                <w:sz w:val="22"/>
                <w:szCs w:val="22"/>
                <w:lang w:val="en-US"/>
              </w:rPr>
              <w:t>S</w:t>
            </w:r>
            <w:r>
              <w:rPr>
                <w:rFonts w:cs="Calibri"/>
                <w:sz w:val="22"/>
                <w:szCs w:val="22"/>
                <w:lang w:val="uk-UA"/>
              </w:rPr>
              <w:t>eminarium problemowe</w:t>
            </w:r>
            <w:r>
              <w:rPr>
                <w:rFonts w:cs="Calibri"/>
                <w:sz w:val="22"/>
                <w:szCs w:val="22"/>
                <w:lang w:val="en-US"/>
              </w:rPr>
              <w:t>;</w:t>
            </w:r>
            <w:r>
              <w:rPr>
                <w:rFonts w:cs="Calibri"/>
                <w:sz w:val="22"/>
                <w:szCs w:val="22"/>
                <w:lang w:val="uk-UA"/>
              </w:rPr>
              <w:t xml:space="preserve"> prezentacje studentów</w:t>
            </w:r>
            <w:r>
              <w:rPr>
                <w:rFonts w:cs="Calibri"/>
                <w:sz w:val="22"/>
                <w:szCs w:val="22"/>
                <w:lang w:val="en-US"/>
              </w:rPr>
              <w:t>;</w:t>
            </w:r>
            <w:r>
              <w:rPr>
                <w:rFonts w:cs="Calibri"/>
                <w:sz w:val="22"/>
                <w:szCs w:val="22"/>
                <w:lang w:val="uk-UA"/>
              </w:rPr>
              <w:t xml:space="preserve"> konsultacje indywidualne</w:t>
            </w:r>
            <w:r>
              <w:rPr>
                <w:rFonts w:cs="Calibri"/>
                <w:sz w:val="22"/>
                <w:szCs w:val="22"/>
                <w:lang w:val="en-US"/>
              </w:rPr>
              <w:t xml:space="preserve">; </w:t>
            </w:r>
            <w:r>
              <w:rPr>
                <w:rFonts w:cs="Calibri"/>
                <w:sz w:val="22"/>
                <w:szCs w:val="22"/>
                <w:lang w:val="uk-UA"/>
              </w:rPr>
              <w:t>praca projektowa</w:t>
            </w:r>
          </w:p>
        </w:tc>
      </w:tr>
      <w:tr w:rsidR="004633DF" w:rsidRPr="00796961" w14:paraId="6045A12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77C2289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DF0435A" w14:textId="77777777" w:rsidTr="006F6D1A">
        <w:trPr>
          <w:trHeight w:val="20"/>
        </w:trPr>
        <w:tc>
          <w:tcPr>
            <w:tcW w:w="2711" w:type="pct"/>
            <w:gridSpan w:val="3"/>
          </w:tcPr>
          <w:p w14:paraId="6A446EFE" w14:textId="77777777" w:rsidR="000753E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F – formułująca: </w:t>
            </w:r>
          </w:p>
          <w:p w14:paraId="5E6302F4" w14:textId="77777777" w:rsidR="000753E3" w:rsidRDefault="00000000">
            <w:pPr>
              <w:spacing w:after="0" w:line="240" w:lineRule="auto"/>
              <w:jc w:val="both"/>
              <w:rPr>
                <w:rFonts w:cs="Calibri"/>
                <w:i/>
              </w:rPr>
            </w:pPr>
            <w:r>
              <w:rPr>
                <w:rFonts w:cs="Calibri"/>
                <w:i/>
                <w:sz w:val="22"/>
                <w:szCs w:val="22"/>
              </w:rPr>
              <w:t>F1 – ocena aktywności i udziału w dyskusji</w:t>
            </w:r>
            <w:r>
              <w:rPr>
                <w:rFonts w:cs="Calibri"/>
                <w:i/>
                <w:sz w:val="22"/>
                <w:szCs w:val="22"/>
              </w:rPr>
              <w:br/>
              <w:t>F2 – ocena postępu pracy dyplomowej</w:t>
            </w:r>
            <w:r>
              <w:rPr>
                <w:rFonts w:cs="Calibri"/>
                <w:i/>
                <w:sz w:val="22"/>
                <w:szCs w:val="22"/>
              </w:rPr>
              <w:br/>
              <w:t>F3 – ocena przygotowanych analiz i materiałów</w:t>
            </w:r>
          </w:p>
          <w:p w14:paraId="17752E13" w14:textId="77777777" w:rsidR="000753E3" w:rsidRDefault="000753E3">
            <w:pPr>
              <w:spacing w:after="0" w:line="240" w:lineRule="auto"/>
              <w:rPr>
                <w:rFonts w:cs="Calibri"/>
                <w:b/>
                <w:i/>
              </w:rPr>
            </w:pPr>
          </w:p>
        </w:tc>
        <w:tc>
          <w:tcPr>
            <w:tcW w:w="2289" w:type="pct"/>
            <w:gridSpan w:val="2"/>
          </w:tcPr>
          <w:p w14:paraId="057543CE" w14:textId="77777777" w:rsidR="000753E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P – podsumowująca</w:t>
            </w:r>
          </w:p>
          <w:p w14:paraId="7EB6F273" w14:textId="77777777" w:rsidR="000753E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4B8023F5" w14:textId="77777777" w:rsidR="000753E3" w:rsidRDefault="00000000">
            <w:pPr>
              <w:spacing w:after="0" w:line="240" w:lineRule="auto"/>
              <w:jc w:val="both"/>
              <w:rPr>
                <w:rFonts w:cs="Calibri"/>
                <w:i/>
              </w:rPr>
            </w:pPr>
            <w:r>
              <w:rPr>
                <w:rFonts w:cs="Calibri"/>
                <w:i/>
                <w:sz w:val="22"/>
                <w:szCs w:val="22"/>
              </w:rPr>
              <w:t>P1 – prezentacja pracy dyplomowej</w:t>
            </w:r>
            <w:r>
              <w:rPr>
                <w:rFonts w:cs="Calibri"/>
                <w:i/>
                <w:sz w:val="22"/>
                <w:szCs w:val="22"/>
              </w:rPr>
              <w:br/>
              <w:t>P2 – ocena jakości opracowania inżynierskiego (analiza danych, poprawność metod, wnioski)</w:t>
            </w:r>
          </w:p>
        </w:tc>
      </w:tr>
      <w:tr w:rsidR="004633DF" w:rsidRPr="00796961" w14:paraId="262E9C08" w14:textId="77777777" w:rsidTr="004633DF">
        <w:trPr>
          <w:trHeight w:val="20"/>
        </w:trPr>
        <w:tc>
          <w:tcPr>
            <w:tcW w:w="5000" w:type="pct"/>
            <w:gridSpan w:val="5"/>
          </w:tcPr>
          <w:p w14:paraId="555482E6" w14:textId="77777777" w:rsidR="000753E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Forma zaliczenia przedmiotu:  </w:t>
            </w:r>
            <w:r>
              <w:rPr>
                <w:rFonts w:cs="Calibri"/>
                <w:sz w:val="22"/>
                <w:szCs w:val="22"/>
              </w:rPr>
              <w:t>przyjęcie pracy dyplomowej</w:t>
            </w:r>
          </w:p>
        </w:tc>
      </w:tr>
      <w:tr w:rsidR="004633DF" w:rsidRPr="00796961" w14:paraId="47B463E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52496A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112532D1" w14:textId="77777777" w:rsidTr="004633DF">
        <w:trPr>
          <w:trHeight w:val="20"/>
        </w:trPr>
        <w:tc>
          <w:tcPr>
            <w:tcW w:w="5000" w:type="pct"/>
            <w:gridSpan w:val="5"/>
          </w:tcPr>
          <w:p w14:paraId="6E696996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1. Zróżnicowana w zależności od tematu pracy</w:t>
            </w:r>
          </w:p>
          <w:p w14:paraId="5D048312" w14:textId="77777777" w:rsidR="000753E3" w:rsidRDefault="00000000">
            <w:pPr>
              <w:spacing w:after="0" w:line="240" w:lineRule="auto"/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2. M. Czochański: </w:t>
            </w:r>
            <w:r>
              <w:rPr>
                <w:rFonts w:cs="Calibri"/>
                <w:i/>
                <w:iCs/>
                <w:color w:val="000000"/>
                <w:sz w:val="22"/>
                <w:szCs w:val="22"/>
              </w:rPr>
              <w:t>Seminarium przeddyplomowe</w:t>
            </w:r>
            <w:r>
              <w:rPr>
                <w:rFonts w:cs="Calibri"/>
                <w:color w:val="000000"/>
                <w:sz w:val="22"/>
                <w:szCs w:val="22"/>
              </w:rPr>
              <w:t>. Wyd. WSGK, Kutno 2007</w:t>
            </w:r>
          </w:p>
        </w:tc>
      </w:tr>
      <w:tr w:rsidR="004633DF" w:rsidRPr="00796961" w14:paraId="3E24268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B1B374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71F0C888" w14:textId="77777777" w:rsidTr="006F6D1A">
        <w:trPr>
          <w:trHeight w:val="20"/>
        </w:trPr>
        <w:tc>
          <w:tcPr>
            <w:tcW w:w="2711" w:type="pct"/>
            <w:gridSpan w:val="3"/>
          </w:tcPr>
          <w:p w14:paraId="0BE63E45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1AEF85E8" w14:textId="77777777" w:rsidR="000753E3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Marian Czochanski, Tadeusz Kośka,  K. Tretyak, M. Jaroszewska</w:t>
            </w:r>
          </w:p>
        </w:tc>
      </w:tr>
      <w:tr w:rsidR="004633DF" w:rsidRPr="00796961" w14:paraId="32BCA6A7" w14:textId="77777777" w:rsidTr="006F6D1A">
        <w:trPr>
          <w:trHeight w:val="20"/>
        </w:trPr>
        <w:tc>
          <w:tcPr>
            <w:tcW w:w="2711" w:type="pct"/>
            <w:gridSpan w:val="3"/>
          </w:tcPr>
          <w:p w14:paraId="3D49EC8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8042999" w14:textId="77777777" w:rsidR="000753E3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marian.czochanski@wp.pl, e.koska@onet.pl kornel19582gmail.com, monikajaroszewska@op.pl</w:t>
            </w:r>
          </w:p>
        </w:tc>
      </w:tr>
    </w:tbl>
    <w:p w14:paraId="0A5226DE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CA9D01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69A0DA18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17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5ADBBF75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B4CC532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2"/>
        <w:gridCol w:w="1742"/>
        <w:gridCol w:w="1742"/>
        <w:gridCol w:w="1742"/>
        <w:gridCol w:w="1741"/>
        <w:gridCol w:w="1741"/>
      </w:tblGrid>
      <w:tr w:rsidR="000753E3" w14:paraId="16032BC8" w14:textId="77777777">
        <w:tc>
          <w:tcPr>
            <w:tcW w:w="607" w:type="pct"/>
            <w:shd w:val="clear" w:color="auto" w:fill="D9D9D9"/>
          </w:tcPr>
          <w:p w14:paraId="0B35D2E7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2AE8A330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39C935EA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772624CD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0D5EC1AA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07384D89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</w:tr>
      <w:tr w:rsidR="000753E3" w14:paraId="39E79344" w14:textId="77777777">
        <w:tc>
          <w:tcPr>
            <w:tcW w:w="607" w:type="pct"/>
          </w:tcPr>
          <w:p w14:paraId="12B3552D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04D757B3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44C11EB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5583E70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5600EE7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12880F1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753E3" w14:paraId="4EED2C5C" w14:textId="77777777">
        <w:tc>
          <w:tcPr>
            <w:tcW w:w="607" w:type="pct"/>
          </w:tcPr>
          <w:p w14:paraId="040958F8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75A6DD95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D8FA5E0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ADB48E2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987DD05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C36D745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753E3" w14:paraId="390C9ED0" w14:textId="77777777">
        <w:tc>
          <w:tcPr>
            <w:tcW w:w="607" w:type="pct"/>
          </w:tcPr>
          <w:p w14:paraId="7BCBAB65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07" w:type="pct"/>
          </w:tcPr>
          <w:p w14:paraId="4F7B4A0F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7D511C4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41770C2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24D932D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513F0E1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753E3" w14:paraId="5795B81E" w14:textId="77777777">
        <w:tc>
          <w:tcPr>
            <w:tcW w:w="607" w:type="pct"/>
          </w:tcPr>
          <w:p w14:paraId="34355872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7D8EE0CE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D534568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E9A8950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9929681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7A4C7E8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753E3" w14:paraId="10A11A3E" w14:textId="77777777">
        <w:tc>
          <w:tcPr>
            <w:tcW w:w="607" w:type="pct"/>
          </w:tcPr>
          <w:p w14:paraId="25C53084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18E2F4B9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5D31C98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EFCE6B0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72A9DE4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8F81741" w14:textId="77777777" w:rsidR="000753E3" w:rsidRDefault="000753E3">
            <w:pPr>
              <w:spacing w:after="0" w:line="240" w:lineRule="auto"/>
              <w:jc w:val="center"/>
            </w:pPr>
          </w:p>
        </w:tc>
      </w:tr>
      <w:tr w:rsidR="000753E3" w14:paraId="61798B16" w14:textId="77777777">
        <w:tc>
          <w:tcPr>
            <w:tcW w:w="607" w:type="pct"/>
          </w:tcPr>
          <w:p w14:paraId="0F787925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1BCC31E6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3A2F38A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D65A457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F5E61B7" w14:textId="77777777" w:rsidR="000753E3" w:rsidRDefault="000753E3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2D78797" w14:textId="77777777" w:rsidR="000753E3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0ED9C60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38EB7C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46CA440F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52C76A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5D1A59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2748AAD1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58A1C1C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5092B57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5F629CAF" w14:textId="77777777" w:rsidTr="001F5643">
        <w:tc>
          <w:tcPr>
            <w:tcW w:w="2500" w:type="pct"/>
          </w:tcPr>
          <w:p w14:paraId="29CDCED2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Godziny zajęć z nauczycielem/ami:</w:t>
            </w:r>
          </w:p>
          <w:p w14:paraId="57841F49" w14:textId="77777777" w:rsidR="000753E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Seminarium: 20 godz.</w:t>
            </w:r>
          </w:p>
        </w:tc>
        <w:tc>
          <w:tcPr>
            <w:tcW w:w="2500" w:type="pct"/>
            <w:vAlign w:val="center"/>
          </w:tcPr>
          <w:p w14:paraId="02B11AED" w14:textId="77777777" w:rsidR="000753E3" w:rsidRPr="00027CFF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27CFF">
              <w:rPr>
                <w:rFonts w:cs="Calibri"/>
                <w:bCs/>
                <w:sz w:val="22"/>
                <w:szCs w:val="22"/>
              </w:rPr>
              <w:t>20 godz.</w:t>
            </w:r>
          </w:p>
        </w:tc>
      </w:tr>
      <w:tr w:rsidR="00D22F26" w:rsidRPr="00796961" w14:paraId="26BE7C11" w14:textId="77777777" w:rsidTr="001F5643">
        <w:trPr>
          <w:trHeight w:val="1010"/>
        </w:trPr>
        <w:tc>
          <w:tcPr>
            <w:tcW w:w="2500" w:type="pct"/>
          </w:tcPr>
          <w:p w14:paraId="6521D452" w14:textId="77777777" w:rsidR="000753E3" w:rsidRDefault="00000000">
            <w:pPr>
              <w:spacing w:after="0" w:line="240" w:lineRule="auto"/>
              <w:rPr>
                <w:rFonts w:cs="Calibri"/>
                <w:u w:val="single"/>
              </w:rPr>
            </w:pPr>
            <w:r>
              <w:rPr>
                <w:rFonts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5DDB2A19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Utworzenie bazy bibliograficznej dla tematu pracy: 30 godzin</w:t>
            </w:r>
          </w:p>
          <w:p w14:paraId="3BEAF8E5" w14:textId="77777777" w:rsidR="000753E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Zestawienie bazy danych źródłowych do sporządzenia pracy inżynierskiej: 40 godzin</w:t>
            </w:r>
          </w:p>
          <w:p w14:paraId="405B2DAD" w14:textId="77777777" w:rsidR="000753E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Czytanie literatury: 60 godz.</w:t>
            </w:r>
          </w:p>
          <w:p w14:paraId="04F42071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Pisanie pracy inżynierskiej: 110 godzin</w:t>
            </w:r>
          </w:p>
          <w:p w14:paraId="248D3351" w14:textId="77777777" w:rsidR="000753E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Przygotowanie się do egzaminu końcowego:165 godz.</w:t>
            </w:r>
          </w:p>
        </w:tc>
        <w:tc>
          <w:tcPr>
            <w:tcW w:w="2500" w:type="pct"/>
            <w:vAlign w:val="center"/>
          </w:tcPr>
          <w:p w14:paraId="57F680F8" w14:textId="77777777" w:rsidR="000753E3" w:rsidRPr="00027CFF" w:rsidRDefault="00000000">
            <w:pPr>
              <w:spacing w:after="0" w:line="240" w:lineRule="auto"/>
              <w:jc w:val="center"/>
              <w:rPr>
                <w:bCs/>
              </w:rPr>
            </w:pPr>
            <w:r w:rsidRPr="00027CFF">
              <w:rPr>
                <w:rFonts w:cs="Calibri"/>
                <w:bCs/>
                <w:sz w:val="22"/>
                <w:szCs w:val="22"/>
              </w:rPr>
              <w:t>405 godz.</w:t>
            </w:r>
          </w:p>
        </w:tc>
      </w:tr>
      <w:tr w:rsidR="00D22F26" w:rsidRPr="00796961" w14:paraId="06A8A1FB" w14:textId="77777777" w:rsidTr="001F5643">
        <w:tc>
          <w:tcPr>
            <w:tcW w:w="2500" w:type="pct"/>
          </w:tcPr>
          <w:p w14:paraId="74AA6713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48412802" w14:textId="77777777" w:rsidR="000753E3" w:rsidRPr="00027CFF" w:rsidRDefault="00000000">
            <w:pPr>
              <w:spacing w:after="0" w:line="240" w:lineRule="auto"/>
              <w:jc w:val="center"/>
              <w:rPr>
                <w:bCs/>
              </w:rPr>
            </w:pPr>
            <w:r w:rsidRPr="00027CFF">
              <w:rPr>
                <w:rFonts w:cs="Calibri"/>
                <w:bCs/>
                <w:sz w:val="22"/>
                <w:szCs w:val="22"/>
              </w:rPr>
              <w:t>425 godz.</w:t>
            </w:r>
          </w:p>
        </w:tc>
      </w:tr>
      <w:tr w:rsidR="00D22F26" w:rsidRPr="00796961" w14:paraId="43484A5E" w14:textId="77777777" w:rsidTr="001F5643">
        <w:tc>
          <w:tcPr>
            <w:tcW w:w="2500" w:type="pct"/>
          </w:tcPr>
          <w:p w14:paraId="0E5AD814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4E202C17" w14:textId="77777777" w:rsidR="000753E3" w:rsidRPr="00027CFF" w:rsidRDefault="00000000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27CFF">
              <w:rPr>
                <w:rFonts w:cs="Calibri"/>
                <w:bCs/>
                <w:sz w:val="22"/>
                <w:szCs w:val="22"/>
              </w:rPr>
              <w:t>17</w:t>
            </w:r>
          </w:p>
        </w:tc>
      </w:tr>
    </w:tbl>
    <w:p w14:paraId="4759D41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C2A24F6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027CFF" w:rsidRPr="00796961" w14:paraId="25526402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3DE799C" w14:textId="77777777" w:rsidR="00027CFF" w:rsidRPr="00796961" w:rsidRDefault="00027CFF" w:rsidP="00027CF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48EC1E47" w14:textId="71FD14F1" w:rsidR="00027CFF" w:rsidRPr="00027CFF" w:rsidRDefault="00027CFF" w:rsidP="00027CFF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7CFF">
              <w:rPr>
                <w:sz w:val="22"/>
                <w:szCs w:val="22"/>
              </w:rPr>
              <w:t xml:space="preserve">Student prezentuje temat pracy, problemy pomiarowe i techniczne oraz jakość zebranych danych źródłowych. Praca zaawansowana w 40%. </w:t>
            </w:r>
          </w:p>
        </w:tc>
      </w:tr>
      <w:tr w:rsidR="00027CFF" w:rsidRPr="00796961" w14:paraId="35A34EC7" w14:textId="77777777" w:rsidTr="001F5643">
        <w:tc>
          <w:tcPr>
            <w:tcW w:w="1330" w:type="pct"/>
            <w:vAlign w:val="center"/>
          </w:tcPr>
          <w:p w14:paraId="64D36EE0" w14:textId="77777777" w:rsidR="00027CFF" w:rsidRPr="00796961" w:rsidRDefault="00027CFF" w:rsidP="00027CF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1E517286" w14:textId="09607F85" w:rsidR="00027CFF" w:rsidRPr="00027CFF" w:rsidRDefault="00027CFF" w:rsidP="00027CFF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7CFF">
              <w:rPr>
                <w:sz w:val="22"/>
                <w:szCs w:val="22"/>
              </w:rPr>
              <w:t xml:space="preserve">Student prezentuje dane źródłowe, opracowane plany prac pomiarowych wraz z analizą dokładności, wraz z bazą bibliograficzną. Praca zaawansowana w 50%. </w:t>
            </w:r>
          </w:p>
        </w:tc>
      </w:tr>
      <w:tr w:rsidR="00027CFF" w:rsidRPr="00796961" w14:paraId="046423D8" w14:textId="77777777" w:rsidTr="001F5643">
        <w:tc>
          <w:tcPr>
            <w:tcW w:w="1330" w:type="pct"/>
            <w:vAlign w:val="center"/>
          </w:tcPr>
          <w:p w14:paraId="551208CD" w14:textId="77777777" w:rsidR="00027CFF" w:rsidRPr="00796961" w:rsidRDefault="00027CFF" w:rsidP="00027CF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2FE87884" w14:textId="29A90EF6" w:rsidR="00027CFF" w:rsidRPr="00027CFF" w:rsidRDefault="00027CFF" w:rsidP="00027CFF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7CFF">
              <w:rPr>
                <w:sz w:val="22"/>
                <w:szCs w:val="22"/>
              </w:rPr>
              <w:t>Student prezentuje 2 razy swój postęp prac mad opracowaniem problemów w pracy. Analizy wykonuje poprawnie. Praca zaawansowana w 60%.</w:t>
            </w:r>
          </w:p>
        </w:tc>
      </w:tr>
      <w:tr w:rsidR="00027CFF" w:rsidRPr="00796961" w14:paraId="19422928" w14:textId="77777777" w:rsidTr="001F5643">
        <w:tc>
          <w:tcPr>
            <w:tcW w:w="1330" w:type="pct"/>
            <w:vAlign w:val="center"/>
          </w:tcPr>
          <w:p w14:paraId="10BFB850" w14:textId="77777777" w:rsidR="00027CFF" w:rsidRPr="00796961" w:rsidRDefault="00027CFF" w:rsidP="00027CF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260E9A4C" w14:textId="54129F6B" w:rsidR="00027CFF" w:rsidRPr="00027CFF" w:rsidRDefault="00027CFF" w:rsidP="00027CFF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7CFF">
              <w:rPr>
                <w:sz w:val="22"/>
                <w:szCs w:val="22"/>
              </w:rPr>
              <w:t>Student prezentuje 2 razy swój postęp prac nad opracowaniem tematu wraz z próbą wnioskowania. Analizy i oceny do pracy wykonuje bardzo dobrze. Praca zaawansowana w 70%.</w:t>
            </w:r>
          </w:p>
        </w:tc>
      </w:tr>
      <w:tr w:rsidR="00027CFF" w:rsidRPr="00796961" w14:paraId="7448AFD0" w14:textId="77777777" w:rsidTr="001F5643">
        <w:tc>
          <w:tcPr>
            <w:tcW w:w="1330" w:type="pct"/>
            <w:vAlign w:val="center"/>
          </w:tcPr>
          <w:p w14:paraId="1A31AB51" w14:textId="77777777" w:rsidR="00027CFF" w:rsidRPr="00796961" w:rsidRDefault="00027CFF" w:rsidP="00027CF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7E85F659" w14:textId="2090302A" w:rsidR="00027CFF" w:rsidRPr="00027CFF" w:rsidRDefault="00027CFF" w:rsidP="00027CFF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27CFF">
              <w:rPr>
                <w:sz w:val="22"/>
                <w:szCs w:val="22"/>
              </w:rPr>
              <w:t>Na ostatnim seminarium student prezentuje wersję roboczą pracy, jest ona zaawansowana w ponad 80%.</w:t>
            </w:r>
          </w:p>
        </w:tc>
      </w:tr>
    </w:tbl>
    <w:p w14:paraId="238DA597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0C166268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1C9ED5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17,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426B2E8B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4AA43B3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97F8CF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D4E874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8A7F86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3EF1197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0EB18FA4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4E56071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0753E3" w14:paraId="5C88D27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CE05015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ES3, ES4</w:t>
            </w:r>
            <w:r>
              <w:rPr>
                <w:rFonts w:cs="Calibri"/>
                <w:sz w:val="22"/>
                <w:szCs w:val="22"/>
                <w:lang w:val="en-US"/>
              </w:rPr>
              <w:t xml:space="preserve">, </w:t>
            </w:r>
            <w:r>
              <w:rPr>
                <w:rFonts w:cs="Calibri"/>
                <w:sz w:val="22"/>
                <w:szCs w:val="22"/>
              </w:rPr>
              <w:t>ES1, ES2</w:t>
            </w:r>
          </w:p>
        </w:tc>
        <w:tc>
          <w:tcPr>
            <w:tcW w:w="1985" w:type="dxa"/>
            <w:vAlign w:val="center"/>
          </w:tcPr>
          <w:p w14:paraId="546D16BC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F1,F2</w:t>
            </w:r>
          </w:p>
        </w:tc>
        <w:tc>
          <w:tcPr>
            <w:tcW w:w="2126" w:type="dxa"/>
            <w:vAlign w:val="center"/>
          </w:tcPr>
          <w:p w14:paraId="780E13B8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seminarium</w:t>
            </w:r>
          </w:p>
        </w:tc>
        <w:tc>
          <w:tcPr>
            <w:tcW w:w="2126" w:type="dxa"/>
            <w:vAlign w:val="center"/>
          </w:tcPr>
          <w:p w14:paraId="4F17697C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EKW1, EKW2</w:t>
            </w:r>
          </w:p>
        </w:tc>
        <w:tc>
          <w:tcPr>
            <w:tcW w:w="2375" w:type="dxa"/>
            <w:vAlign w:val="center"/>
          </w:tcPr>
          <w:p w14:paraId="5036AC9D" w14:textId="475D922E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6000FD">
              <w:rPr>
                <w:rFonts w:eastAsia="Times New Roman" w:cs="Calibri"/>
                <w:sz w:val="22"/>
                <w:szCs w:val="22"/>
              </w:rPr>
              <w:t>5</w:t>
            </w:r>
            <w:r>
              <w:rPr>
                <w:rFonts w:eastAsia="Times New Roman" w:cs="Calibri"/>
                <w:sz w:val="22"/>
                <w:szCs w:val="22"/>
              </w:rPr>
              <w:t xml:space="preserve"> K1PGiK_W0</w:t>
            </w:r>
            <w:r w:rsidR="006000FD">
              <w:rPr>
                <w:rFonts w:eastAsia="Times New Roman" w:cs="Calibri"/>
                <w:sz w:val="22"/>
                <w:szCs w:val="22"/>
              </w:rPr>
              <w:t>6</w:t>
            </w:r>
            <w:r>
              <w:rPr>
                <w:rFonts w:eastAsia="Times New Roman" w:cs="Calibri"/>
                <w:sz w:val="22"/>
                <w:szCs w:val="22"/>
              </w:rPr>
              <w:t xml:space="preserve"> </w:t>
            </w:r>
          </w:p>
        </w:tc>
      </w:tr>
      <w:tr w:rsidR="000753E3" w14:paraId="54C244A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7FEC107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ES1</w:t>
            </w:r>
          </w:p>
        </w:tc>
        <w:tc>
          <w:tcPr>
            <w:tcW w:w="1985" w:type="dxa"/>
            <w:vAlign w:val="center"/>
          </w:tcPr>
          <w:p w14:paraId="533FD9F2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14:paraId="5398FFCA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2126" w:type="dxa"/>
            <w:vAlign w:val="center"/>
          </w:tcPr>
          <w:p w14:paraId="2F99D149" w14:textId="77777777" w:rsidR="000753E3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sz w:val="22"/>
                <w:szCs w:val="22"/>
              </w:rPr>
              <w:t xml:space="preserve">             EKW3</w:t>
            </w:r>
          </w:p>
        </w:tc>
        <w:tc>
          <w:tcPr>
            <w:tcW w:w="2375" w:type="dxa"/>
            <w:vAlign w:val="center"/>
          </w:tcPr>
          <w:p w14:paraId="3AFE9C63" w14:textId="6D615CC2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K1PGiK_W1</w:t>
            </w:r>
            <w:r w:rsidR="006000FD">
              <w:rPr>
                <w:sz w:val="22"/>
                <w:szCs w:val="22"/>
              </w:rPr>
              <w:t>2</w:t>
            </w:r>
          </w:p>
        </w:tc>
      </w:tr>
      <w:tr w:rsidR="00182F8B" w:rsidRPr="00796961" w14:paraId="49E9E767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3BD08778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0753E3" w14:paraId="2E38F17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D5F27F8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ES3, ES4</w:t>
            </w:r>
          </w:p>
        </w:tc>
        <w:tc>
          <w:tcPr>
            <w:tcW w:w="1985" w:type="dxa"/>
            <w:vAlign w:val="center"/>
          </w:tcPr>
          <w:p w14:paraId="368D2EDC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F2, F3</w:t>
            </w:r>
          </w:p>
        </w:tc>
        <w:tc>
          <w:tcPr>
            <w:tcW w:w="2126" w:type="dxa"/>
            <w:vAlign w:val="center"/>
          </w:tcPr>
          <w:p w14:paraId="614B78A0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seminarium, praca własna</w:t>
            </w:r>
          </w:p>
        </w:tc>
        <w:tc>
          <w:tcPr>
            <w:tcW w:w="2126" w:type="dxa"/>
            <w:vAlign w:val="center"/>
          </w:tcPr>
          <w:p w14:paraId="275F6FA3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134A8E12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K1PGiK_U01</w:t>
            </w:r>
          </w:p>
        </w:tc>
      </w:tr>
      <w:tr w:rsidR="000753E3" w14:paraId="4FCD0ED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993A95C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ES5, ES6</w:t>
            </w:r>
          </w:p>
        </w:tc>
        <w:tc>
          <w:tcPr>
            <w:tcW w:w="1985" w:type="dxa"/>
            <w:vAlign w:val="center"/>
          </w:tcPr>
          <w:p w14:paraId="10D50D6F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F1, P1</w:t>
            </w:r>
          </w:p>
        </w:tc>
        <w:tc>
          <w:tcPr>
            <w:tcW w:w="2126" w:type="dxa"/>
            <w:vAlign w:val="center"/>
          </w:tcPr>
          <w:p w14:paraId="58711B16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2126" w:type="dxa"/>
            <w:vAlign w:val="center"/>
          </w:tcPr>
          <w:p w14:paraId="06290AF0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6F955AE6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K1PGiK_U02</w:t>
            </w:r>
          </w:p>
        </w:tc>
      </w:tr>
      <w:tr w:rsidR="00182F8B" w:rsidRPr="00796961" w14:paraId="42BE1172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8BFD795" w14:textId="77777777" w:rsidR="000753E3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0753E3" w14:paraId="1179760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0B02399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ES5</w:t>
            </w:r>
          </w:p>
        </w:tc>
        <w:tc>
          <w:tcPr>
            <w:tcW w:w="1985" w:type="dxa"/>
            <w:vAlign w:val="center"/>
          </w:tcPr>
          <w:p w14:paraId="50526E9C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F1, F2</w:t>
            </w:r>
          </w:p>
        </w:tc>
        <w:tc>
          <w:tcPr>
            <w:tcW w:w="2126" w:type="dxa"/>
            <w:vAlign w:val="center"/>
          </w:tcPr>
          <w:p w14:paraId="056A4233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2126" w:type="dxa"/>
            <w:vAlign w:val="center"/>
          </w:tcPr>
          <w:p w14:paraId="587A44BD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65ABF8EC" w14:textId="6ED1CAD5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K1PGiK_K0</w:t>
            </w:r>
            <w:r w:rsidR="006000FD">
              <w:rPr>
                <w:sz w:val="22"/>
                <w:szCs w:val="22"/>
              </w:rPr>
              <w:t>8</w:t>
            </w:r>
          </w:p>
        </w:tc>
      </w:tr>
      <w:tr w:rsidR="000753E3" w14:paraId="11474CE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BB129BA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ES5, ES6</w:t>
            </w:r>
          </w:p>
        </w:tc>
        <w:tc>
          <w:tcPr>
            <w:tcW w:w="1985" w:type="dxa"/>
            <w:vAlign w:val="center"/>
          </w:tcPr>
          <w:p w14:paraId="569AC033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F1, P1</w:t>
            </w:r>
          </w:p>
        </w:tc>
        <w:tc>
          <w:tcPr>
            <w:tcW w:w="2126" w:type="dxa"/>
            <w:vAlign w:val="center"/>
          </w:tcPr>
          <w:p w14:paraId="09CC597E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2126" w:type="dxa"/>
            <w:vAlign w:val="center"/>
          </w:tcPr>
          <w:p w14:paraId="7F91FF00" w14:textId="77777777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1EF0A71A" w14:textId="1E3F2D8C" w:rsidR="000753E3" w:rsidRDefault="0000000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sz w:val="22"/>
                <w:szCs w:val="22"/>
              </w:rPr>
              <w:t>K1PGiK_K0</w:t>
            </w:r>
            <w:r w:rsidR="006000FD">
              <w:rPr>
                <w:sz w:val="22"/>
                <w:szCs w:val="22"/>
              </w:rPr>
              <w:t>8</w:t>
            </w:r>
          </w:p>
        </w:tc>
      </w:tr>
    </w:tbl>
    <w:p w14:paraId="775E76E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E03C00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0EB879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6BE8A99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27CFF"/>
    <w:rsid w:val="000753E3"/>
    <w:rsid w:val="00182F8B"/>
    <w:rsid w:val="001F2947"/>
    <w:rsid w:val="001F5643"/>
    <w:rsid w:val="002032FC"/>
    <w:rsid w:val="00203D97"/>
    <w:rsid w:val="002E60B8"/>
    <w:rsid w:val="004633DF"/>
    <w:rsid w:val="005E687E"/>
    <w:rsid w:val="006000FD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C405EF"/>
    <w:rsid w:val="00D22F26"/>
    <w:rsid w:val="00E006C6"/>
    <w:rsid w:val="00EF105A"/>
    <w:rsid w:val="00EF1E5D"/>
    <w:rsid w:val="00EF282F"/>
    <w:rsid w:val="00F33891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6BE10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1049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18</cp:revision>
  <dcterms:created xsi:type="dcterms:W3CDTF">2026-04-07T06:50:00Z</dcterms:created>
  <dcterms:modified xsi:type="dcterms:W3CDTF">2026-04-17T09:10:00Z</dcterms:modified>
</cp:coreProperties>
</file>